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795511"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1886213" cy="781159"/>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44B157.tmp"/>
                    <pic:cNvPicPr/>
                  </pic:nvPicPr>
                  <pic:blipFill>
                    <a:blip r:embed="rId7">
                      <a:extLst>
                        <a:ext uri="{28A0092B-C50C-407E-A947-70E740481C1C}">
                          <a14:useLocalDpi xmlns:a14="http://schemas.microsoft.com/office/drawing/2010/main" val="0"/>
                        </a:ext>
                      </a:extLst>
                    </a:blip>
                    <a:stretch>
                      <a:fillRect/>
                    </a:stretch>
                  </pic:blipFill>
                  <pic:spPr>
                    <a:xfrm>
                      <a:off x="0" y="0"/>
                      <a:ext cx="1886213" cy="781159"/>
                    </a:xfrm>
                    <a:prstGeom prst="rect">
                      <a:avLst/>
                    </a:prstGeom>
                  </pic:spPr>
                </pic:pic>
              </a:graphicData>
            </a:graphic>
          </wp:inline>
        </w:drawing>
      </w:r>
    </w:p>
    <w:p w:rsidR="00795511" w:rsidRPr="00795511" w:rsidRDefault="00795511" w:rsidP="00795511">
      <w:pPr>
        <w:widowControl/>
        <w:rPr>
          <w:rFonts w:ascii="新細明體" w:eastAsia="新細明體" w:hAnsi="新細明體" w:cs="新細明體"/>
          <w:b/>
          <w:bCs/>
          <w:color w:val="000000"/>
          <w:kern w:val="36"/>
          <w:sz w:val="48"/>
          <w:szCs w:val="48"/>
          <w:bdr w:val="single" w:sz="2" w:space="0" w:color="E5E7EB" w:frame="1"/>
        </w:rPr>
      </w:pPr>
      <w:r w:rsidRPr="00795511">
        <w:rPr>
          <w:rFonts w:ascii="新細明體" w:eastAsia="新細明體" w:hAnsi="新細明體" w:cs="新細明體"/>
          <w:b/>
          <w:bCs/>
          <w:color w:val="000000"/>
          <w:kern w:val="36"/>
          <w:sz w:val="48"/>
          <w:szCs w:val="48"/>
          <w:bdr w:val="single" w:sz="2" w:space="0" w:color="E5E7EB" w:frame="1"/>
        </w:rPr>
        <w:t>輔英科大醫檢、物治、高長系加袍授證儀式 近900名親師生參與</w:t>
      </w:r>
    </w:p>
    <w:p w:rsidR="00795511" w:rsidRPr="00795511" w:rsidRDefault="00795511" w:rsidP="00795511">
      <w:pPr>
        <w:widowControl/>
        <w:numPr>
          <w:ilvl w:val="0"/>
          <w:numId w:val="4"/>
        </w:numPr>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 2025/05/15</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 </w:t>
      </w:r>
    </w:p>
    <w:p w:rsidR="00795511" w:rsidRPr="00795511" w:rsidRDefault="00795511" w:rsidP="00795511">
      <w:pPr>
        <w:widowControl/>
        <w:numPr>
          <w:ilvl w:val="0"/>
          <w:numId w:val="4"/>
        </w:numPr>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 </w:t>
      </w:r>
      <w:hyperlink r:id="rId8" w:history="1">
        <w:r w:rsidRPr="00795511">
          <w:rPr>
            <w:rStyle w:val="a7"/>
            <w:rFonts w:ascii="新細明體" w:eastAsia="新細明體" w:hAnsi="新細明體" w:cs="新細明體"/>
            <w:kern w:val="36"/>
            <w:sz w:val="48"/>
            <w:szCs w:val="48"/>
            <w:bdr w:val="single" w:sz="2" w:space="0" w:color="E5E7EB" w:frame="1"/>
          </w:rPr>
          <w:t>高培德</w:t>
        </w:r>
      </w:hyperlink>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 </w:t>
      </w:r>
    </w:p>
    <w:p w:rsidR="00795511" w:rsidRPr="00795511" w:rsidRDefault="00795511" w:rsidP="00795511">
      <w:pPr>
        <w:widowControl/>
        <w:numPr>
          <w:ilvl w:val="0"/>
          <w:numId w:val="4"/>
        </w:numPr>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 9451</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高市輔英科技大學醫學檢驗生物技術系、物理治療系與高齡及長期照護事業系主辦、醫技科學會承辦加袍授證儀式5月14日舉行，近900名親師生參與，校長林惠賢說，加袍另類成年禮，期盼學生秉持初心、發揮專長，守護國人健康。 </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bookmarkStart w:id="0" w:name="_GoBack"/>
      <w:r w:rsidRPr="00795511">
        <w:rPr>
          <w:rFonts w:ascii="新細明體" w:eastAsia="新細明體" w:hAnsi="新細明體" w:cs="新細明體"/>
          <w:color w:val="000000"/>
          <w:kern w:val="36"/>
          <w:sz w:val="48"/>
          <w:szCs w:val="48"/>
          <w:bdr w:val="single" w:sz="2" w:space="0" w:color="E5E7EB" w:frame="1"/>
        </w:rPr>
        <w:lastRenderedPageBreak/>
        <w:drawing>
          <wp:inline distT="0" distB="0" distL="0" distR="0">
            <wp:extent cx="5194300" cy="3895725"/>
            <wp:effectExtent l="0" t="0" r="6350" b="9525"/>
            <wp:docPr id="11" name="圖片 11"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輔英科大醫檢、物治、高長系加袍授證儀式 近900名親師生參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5505" cy="3896629"/>
                    </a:xfrm>
                    <a:prstGeom prst="rect">
                      <a:avLst/>
                    </a:prstGeom>
                    <a:noFill/>
                    <a:ln>
                      <a:noFill/>
                    </a:ln>
                  </pic:spPr>
                </pic:pic>
              </a:graphicData>
            </a:graphic>
          </wp:inline>
        </w:drawing>
      </w:r>
      <w:bookmarkEnd w:id="0"/>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br/>
        <w:t>醫技系主任曹德安說，教師為大三生披白袍，大四生受證徽章，象徵完成基礎醫學課程，邁入臨床醫學檢驗實務。 </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lastRenderedPageBreak/>
        <w:drawing>
          <wp:inline distT="0" distB="0" distL="0" distR="0">
            <wp:extent cx="5105400" cy="3829050"/>
            <wp:effectExtent l="0" t="0" r="0" b="0"/>
            <wp:docPr id="10" name="圖片 10"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輔英科大醫檢、物治、高長系加袍授證儀式 近900名親師生參與"/>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5400" cy="3829050"/>
                    </a:xfrm>
                    <a:prstGeom prst="rect">
                      <a:avLst/>
                    </a:prstGeom>
                    <a:noFill/>
                    <a:ln>
                      <a:noFill/>
                    </a:ln>
                  </pic:spPr>
                </pic:pic>
              </a:graphicData>
            </a:graphic>
          </wp:inline>
        </w:drawing>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br/>
        <w:t>物治系安排歷屆校友分享臨床經驗、實習見聞及注意事項，期勉學弟妹發揮專業技能，嘉惠病友。物治系主任陳姝希說，授證大三生，象徵完成階段性學業，也安排大一、二生登台獻藝，歡送學長姊。高長系新南向越南專班二技一、四技二、二專一年級學生參與，護理學院院長林佑樺說，台灣邁入超高齡</w:t>
      </w:r>
      <w:r w:rsidRPr="00795511">
        <w:rPr>
          <w:rFonts w:ascii="新細明體" w:eastAsia="新細明體" w:hAnsi="新細明體" w:cs="新細明體"/>
          <w:color w:val="000000"/>
          <w:kern w:val="36"/>
          <w:sz w:val="48"/>
          <w:szCs w:val="48"/>
          <w:bdr w:val="single" w:sz="2" w:space="0" w:color="E5E7EB" w:frame="1"/>
        </w:rPr>
        <w:lastRenderedPageBreak/>
        <w:t>社會，發展精準健康產業，培育專業人才刻不容緩。 </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drawing>
          <wp:inline distT="0" distB="0" distL="0" distR="0">
            <wp:extent cx="5897134" cy="4895850"/>
            <wp:effectExtent l="0" t="0" r="8890" b="0"/>
            <wp:docPr id="9" name="圖片 9"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輔英科大醫檢、物治、高長系加袍授證儀式 近900名親師生參與"/>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3205" cy="4900890"/>
                    </a:xfrm>
                    <a:prstGeom prst="rect">
                      <a:avLst/>
                    </a:prstGeom>
                    <a:noFill/>
                    <a:ln>
                      <a:noFill/>
                    </a:ln>
                  </pic:spPr>
                </pic:pic>
              </a:graphicData>
            </a:graphic>
          </wp:inline>
        </w:drawing>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br/>
        <w:t>高長系主任程紋貞說，系上榮獲教育部補助建置高齡全程照顧人才培育中心及推動精準健康產業跨域人才培育計畫，113年領先全台取得衛生福利部補助辦</w:t>
      </w:r>
      <w:r w:rsidRPr="00795511">
        <w:rPr>
          <w:rFonts w:ascii="新細明體" w:eastAsia="新細明體" w:hAnsi="新細明體" w:cs="新細明體"/>
          <w:color w:val="000000"/>
          <w:kern w:val="36"/>
          <w:sz w:val="48"/>
          <w:szCs w:val="48"/>
          <w:bdr w:val="single" w:sz="2" w:space="0" w:color="E5E7EB" w:frame="1"/>
        </w:rPr>
        <w:lastRenderedPageBreak/>
        <w:t>理住宿式長照機構與產學合作國際專班，首批越南學生完成授證，預計115年投入台灣長照產業。 </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drawing>
          <wp:inline distT="0" distB="0" distL="0" distR="0">
            <wp:extent cx="5396459" cy="3771900"/>
            <wp:effectExtent l="0" t="0" r="0" b="0"/>
            <wp:docPr id="8" name="圖片 8"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輔英科大醫檢、物治、高長系加袍授證儀式 近900名親師生參與"/>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3453" cy="3776789"/>
                    </a:xfrm>
                    <a:prstGeom prst="rect">
                      <a:avLst/>
                    </a:prstGeom>
                    <a:noFill/>
                    <a:ln>
                      <a:noFill/>
                    </a:ln>
                  </pic:spPr>
                </pic:pic>
              </a:graphicData>
            </a:graphic>
          </wp:inline>
        </w:drawing>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br/>
        <w:t>實習單位代表受贈學生代表拜師帖，期能妥善照料學生，落實學用合一。圖／輔英科大提供、文／高培德</w:t>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lastRenderedPageBreak/>
        <w:drawing>
          <wp:inline distT="0" distB="0" distL="0" distR="0">
            <wp:extent cx="5191125" cy="2655044"/>
            <wp:effectExtent l="0" t="0" r="0" b="0"/>
            <wp:docPr id="7" name="圖片 7"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輔英科大醫檢、物治、高長系加袍授證儀式 近900名親師生參與"/>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0896" cy="2660041"/>
                    </a:xfrm>
                    <a:prstGeom prst="rect">
                      <a:avLst/>
                    </a:prstGeom>
                    <a:noFill/>
                    <a:ln>
                      <a:noFill/>
                    </a:ln>
                  </pic:spPr>
                </pic:pic>
              </a:graphicData>
            </a:graphic>
          </wp:inline>
        </w:drawing>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drawing>
          <wp:inline distT="0" distB="0" distL="0" distR="0">
            <wp:extent cx="5181600" cy="2785110"/>
            <wp:effectExtent l="0" t="0" r="0" b="0"/>
            <wp:docPr id="6" name="圖片 6" descr="輔英科大醫檢、物治、高長系加袍授證儀式 近900名親師生參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輔英科大醫檢、物治、高長系加袍授證儀式 近900名親師生參與"/>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8557" cy="2788849"/>
                    </a:xfrm>
                    <a:prstGeom prst="rect">
                      <a:avLst/>
                    </a:prstGeom>
                    <a:noFill/>
                    <a:ln>
                      <a:noFill/>
                    </a:ln>
                  </pic:spPr>
                </pic:pic>
              </a:graphicData>
            </a:graphic>
          </wp:inline>
        </w:drawing>
      </w:r>
    </w:p>
    <w:p w:rsidR="00795511" w:rsidRPr="00795511" w:rsidRDefault="00795511" w:rsidP="00795511">
      <w:pPr>
        <w:widowControl/>
        <w:rPr>
          <w:rFonts w:ascii="新細明體" w:eastAsia="新細明體" w:hAnsi="新細明體" w:cs="新細明體"/>
          <w:color w:val="000000"/>
          <w:kern w:val="36"/>
          <w:sz w:val="48"/>
          <w:szCs w:val="48"/>
          <w:bdr w:val="single" w:sz="2" w:space="0" w:color="E5E7EB" w:frame="1"/>
        </w:rPr>
      </w:pPr>
      <w:r w:rsidRPr="00795511">
        <w:rPr>
          <w:rFonts w:ascii="新細明體" w:eastAsia="新細明體" w:hAnsi="新細明體" w:cs="新細明體"/>
          <w:color w:val="000000"/>
          <w:kern w:val="36"/>
          <w:sz w:val="48"/>
          <w:szCs w:val="48"/>
          <w:bdr w:val="single" w:sz="2" w:space="0" w:color="E5E7EB" w:frame="1"/>
        </w:rPr>
        <w:t>#高雄捷運報 #高雄在地媒體 #高雄新聞 #鮮新聞 #高雄新聞網 #輔英科</w:t>
      </w:r>
    </w:p>
    <w:p w:rsidR="00614567" w:rsidRPr="00F34BBE" w:rsidRDefault="00614567" w:rsidP="009F4C24">
      <w:pPr>
        <w:widowControl/>
        <w:rPr>
          <w:rFonts w:ascii="新細明體" w:eastAsia="新細明體" w:hAnsi="新細明體" w:cs="新細明體"/>
          <w:color w:val="000000"/>
          <w:kern w:val="36"/>
          <w:sz w:val="48"/>
          <w:szCs w:val="48"/>
          <w:bdr w:val="single" w:sz="2" w:space="0" w:color="E5E7EB" w:frame="1"/>
        </w:rPr>
      </w:pPr>
    </w:p>
    <w:sectPr w:rsidR="00614567" w:rsidRPr="00F34BB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B81" w:rsidRDefault="001B3B81" w:rsidP="005663D1">
      <w:r>
        <w:separator/>
      </w:r>
    </w:p>
  </w:endnote>
  <w:endnote w:type="continuationSeparator" w:id="0">
    <w:p w:rsidR="001B3B81" w:rsidRDefault="001B3B81"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B81" w:rsidRDefault="001B3B81" w:rsidP="005663D1">
      <w:r>
        <w:separator/>
      </w:r>
    </w:p>
  </w:footnote>
  <w:footnote w:type="continuationSeparator" w:id="0">
    <w:p w:rsidR="001B3B81" w:rsidRDefault="001B3B81"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E957A6"/>
    <w:multiLevelType w:val="multilevel"/>
    <w:tmpl w:val="902A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B22DE"/>
    <w:rsid w:val="0010235B"/>
    <w:rsid w:val="00145562"/>
    <w:rsid w:val="0016197D"/>
    <w:rsid w:val="001B3B81"/>
    <w:rsid w:val="001D5680"/>
    <w:rsid w:val="00263DAC"/>
    <w:rsid w:val="002675BB"/>
    <w:rsid w:val="002A6097"/>
    <w:rsid w:val="002D452C"/>
    <w:rsid w:val="00327151"/>
    <w:rsid w:val="0035126A"/>
    <w:rsid w:val="00396931"/>
    <w:rsid w:val="003B4E34"/>
    <w:rsid w:val="00432856"/>
    <w:rsid w:val="00460980"/>
    <w:rsid w:val="00462BF2"/>
    <w:rsid w:val="004C2A8D"/>
    <w:rsid w:val="0050031C"/>
    <w:rsid w:val="005239AB"/>
    <w:rsid w:val="005241F0"/>
    <w:rsid w:val="005663D1"/>
    <w:rsid w:val="00614567"/>
    <w:rsid w:val="00636EAD"/>
    <w:rsid w:val="00663986"/>
    <w:rsid w:val="0068628C"/>
    <w:rsid w:val="006871D8"/>
    <w:rsid w:val="006919C8"/>
    <w:rsid w:val="00723E58"/>
    <w:rsid w:val="0075244D"/>
    <w:rsid w:val="00795511"/>
    <w:rsid w:val="007E1DA8"/>
    <w:rsid w:val="007E2EDB"/>
    <w:rsid w:val="007F15D1"/>
    <w:rsid w:val="00820129"/>
    <w:rsid w:val="00821E07"/>
    <w:rsid w:val="00897D38"/>
    <w:rsid w:val="008D1663"/>
    <w:rsid w:val="008E68A9"/>
    <w:rsid w:val="009616E6"/>
    <w:rsid w:val="009C6FCD"/>
    <w:rsid w:val="009E70DB"/>
    <w:rsid w:val="009F4C24"/>
    <w:rsid w:val="00A052FD"/>
    <w:rsid w:val="00A077ED"/>
    <w:rsid w:val="00A114E8"/>
    <w:rsid w:val="00AD2FD0"/>
    <w:rsid w:val="00B2111E"/>
    <w:rsid w:val="00B37F31"/>
    <w:rsid w:val="00B57CBA"/>
    <w:rsid w:val="00B83EF9"/>
    <w:rsid w:val="00C42170"/>
    <w:rsid w:val="00CC4A38"/>
    <w:rsid w:val="00CC59D3"/>
    <w:rsid w:val="00D0463F"/>
    <w:rsid w:val="00D349EF"/>
    <w:rsid w:val="00D5301D"/>
    <w:rsid w:val="00D71208"/>
    <w:rsid w:val="00DA3D10"/>
    <w:rsid w:val="00DA522B"/>
    <w:rsid w:val="00DE7C43"/>
    <w:rsid w:val="00E14F6A"/>
    <w:rsid w:val="00E91648"/>
    <w:rsid w:val="00F34BBE"/>
    <w:rsid w:val="00FA78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B2785"/>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semiHidden/>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semiHidden/>
    <w:rsid w:val="0002512B"/>
    <w:rPr>
      <w:rFonts w:asciiTheme="majorHAnsi" w:eastAsiaTheme="majorEastAsia" w:hAnsiTheme="majorHAnsi" w:cstheme="majorBidi"/>
      <w:sz w:val="36"/>
      <w:szCs w:val="36"/>
    </w:rPr>
  </w:style>
  <w:style w:type="character" w:styleId="a7">
    <w:name w:val="Hyperlink"/>
    <w:basedOn w:val="a0"/>
    <w:uiPriority w:val="99"/>
    <w:unhideWhenUsed/>
    <w:rsid w:val="007955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736467018">
      <w:bodyDiv w:val="1"/>
      <w:marLeft w:val="0"/>
      <w:marRight w:val="0"/>
      <w:marTop w:val="0"/>
      <w:marBottom w:val="0"/>
      <w:divBdr>
        <w:top w:val="none" w:sz="0" w:space="0" w:color="auto"/>
        <w:left w:val="none" w:sz="0" w:space="0" w:color="auto"/>
        <w:bottom w:val="none" w:sz="0" w:space="0" w:color="auto"/>
        <w:right w:val="none" w:sz="0" w:space="0" w:color="auto"/>
      </w:divBdr>
      <w:divsChild>
        <w:div w:id="217012068">
          <w:marLeft w:val="0"/>
          <w:marRight w:val="0"/>
          <w:marTop w:val="0"/>
          <w:marBottom w:val="0"/>
          <w:divBdr>
            <w:top w:val="none" w:sz="0" w:space="0" w:color="auto"/>
            <w:left w:val="none" w:sz="0" w:space="0" w:color="auto"/>
            <w:bottom w:val="none" w:sz="0" w:space="0" w:color="auto"/>
            <w:right w:val="none" w:sz="0" w:space="0" w:color="auto"/>
          </w:divBdr>
        </w:div>
        <w:div w:id="953485447">
          <w:marLeft w:val="0"/>
          <w:marRight w:val="0"/>
          <w:marTop w:val="0"/>
          <w:marBottom w:val="0"/>
          <w:divBdr>
            <w:top w:val="none" w:sz="0" w:space="0" w:color="auto"/>
            <w:left w:val="none" w:sz="0" w:space="0" w:color="auto"/>
            <w:bottom w:val="none" w:sz="0" w:space="0" w:color="auto"/>
            <w:right w:val="none" w:sz="0" w:space="0" w:color="auto"/>
          </w:divBdr>
        </w:div>
        <w:div w:id="940844393">
          <w:marLeft w:val="0"/>
          <w:marRight w:val="0"/>
          <w:marTop w:val="0"/>
          <w:marBottom w:val="0"/>
          <w:divBdr>
            <w:top w:val="none" w:sz="0" w:space="0" w:color="auto"/>
            <w:left w:val="none" w:sz="0" w:space="0" w:color="auto"/>
            <w:bottom w:val="none" w:sz="0" w:space="0" w:color="auto"/>
            <w:right w:val="none" w:sz="0" w:space="0" w:color="auto"/>
          </w:divBdr>
        </w:div>
        <w:div w:id="871380536">
          <w:marLeft w:val="0"/>
          <w:marRight w:val="0"/>
          <w:marTop w:val="0"/>
          <w:marBottom w:val="0"/>
          <w:divBdr>
            <w:top w:val="none" w:sz="0" w:space="0" w:color="auto"/>
            <w:left w:val="none" w:sz="0" w:space="0" w:color="auto"/>
            <w:bottom w:val="none" w:sz="0" w:space="0" w:color="auto"/>
            <w:right w:val="none" w:sz="0" w:space="0" w:color="auto"/>
          </w:divBdr>
        </w:div>
        <w:div w:id="619073898">
          <w:marLeft w:val="0"/>
          <w:marRight w:val="0"/>
          <w:marTop w:val="0"/>
          <w:marBottom w:val="0"/>
          <w:divBdr>
            <w:top w:val="none" w:sz="0" w:space="0" w:color="auto"/>
            <w:left w:val="none" w:sz="0" w:space="0" w:color="auto"/>
            <w:bottom w:val="none" w:sz="0" w:space="0" w:color="auto"/>
            <w:right w:val="none" w:sz="0" w:space="0" w:color="auto"/>
          </w:divBdr>
        </w:div>
        <w:div w:id="1578510715">
          <w:marLeft w:val="0"/>
          <w:marRight w:val="0"/>
          <w:marTop w:val="0"/>
          <w:marBottom w:val="0"/>
          <w:divBdr>
            <w:top w:val="none" w:sz="0" w:space="0" w:color="auto"/>
            <w:left w:val="none" w:sz="0" w:space="0" w:color="auto"/>
            <w:bottom w:val="none" w:sz="0" w:space="0" w:color="auto"/>
            <w:right w:val="none" w:sz="0" w:space="0" w:color="auto"/>
          </w:divBdr>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kh.tw/0972007298"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6</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2025-10-29T07:11:00Z</dcterms:created>
  <dcterms:modified xsi:type="dcterms:W3CDTF">2025-10-29T07:12:00Z</dcterms:modified>
</cp:coreProperties>
</file>